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77" w:rsidRDefault="00877977" w:rsidP="00877977">
      <w:pPr>
        <w:spacing w:after="200" w:line="276" w:lineRule="auto"/>
        <w:rPr>
          <w:rFonts w:ascii="Times New Roman" w:eastAsia="Times New Roman" w:hAnsi="Times New Roman"/>
          <w:b/>
          <w:snapToGrid w:val="0"/>
          <w:lang w:eastAsia="pl-PL"/>
        </w:rPr>
      </w:pPr>
      <w:bookmarkStart w:id="0" w:name="_Hlk66626727"/>
      <w:r>
        <w:rPr>
          <w:rFonts w:ascii="Times New Roman" w:eastAsia="Times New Roman" w:hAnsi="Times New Roman"/>
          <w:b/>
          <w:snapToGrid w:val="0"/>
          <w:lang w:eastAsia="pl-PL"/>
        </w:rPr>
        <w:t>Załącznik nr 5 do SWZ– Wzór oświadczenia o przynależności lub braku przynależności do tej samej grupy kapitałowej</w:t>
      </w:r>
    </w:p>
    <w:p w:rsidR="00877977" w:rsidRDefault="00877977" w:rsidP="00877977">
      <w:pPr>
        <w:spacing w:after="200" w:line="240" w:lineRule="auto"/>
        <w:jc w:val="both"/>
        <w:rPr>
          <w:rFonts w:ascii="Times New Roman" w:eastAsia="Times New Roman" w:hAnsi="Times New Roman"/>
          <w:i/>
          <w:snapToGrid w:val="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i/>
          <w:snapToGrid w:val="0"/>
          <w:sz w:val="20"/>
          <w:szCs w:val="20"/>
          <w:lang w:eastAsia="pl-PL"/>
        </w:rPr>
        <w:t xml:space="preserve">Uwaga: </w:t>
      </w:r>
      <w:r>
        <w:rPr>
          <w:rFonts w:ascii="Times New Roman" w:eastAsia="Times New Roman" w:hAnsi="Times New Roman"/>
          <w:i/>
          <w:snapToGrid w:val="0"/>
          <w:sz w:val="20"/>
          <w:szCs w:val="20"/>
          <w:u w:val="single"/>
          <w:lang w:eastAsia="pl-PL"/>
        </w:rPr>
        <w:t xml:space="preserve">oświadczenia nie należy składać wraz z ofertą. </w:t>
      </w:r>
      <w:r>
        <w:rPr>
          <w:rFonts w:ascii="Times New Roman" w:eastAsia="Times New Roman" w:hAnsi="Times New Roman"/>
          <w:b/>
          <w:i/>
          <w:snapToGrid w:val="0"/>
          <w:sz w:val="20"/>
          <w:szCs w:val="20"/>
          <w:lang w:eastAsia="pl-PL"/>
        </w:rPr>
        <w:t>Oświadczenie składane jest na wezwanie Zamawiającego.</w:t>
      </w:r>
      <w:r>
        <w:rPr>
          <w:rFonts w:ascii="Times New Roman" w:eastAsia="Times New Roman" w:hAnsi="Times New Roman"/>
          <w:i/>
          <w:snapToGrid w:val="0"/>
          <w:sz w:val="20"/>
          <w:szCs w:val="20"/>
          <w:lang w:eastAsia="pl-PL"/>
        </w:rPr>
        <w:t xml:space="preserve"> Wraz ze złożeniem oświadczenia, Wykonawca może przedstawić dowody, że powiązania z innym Wykonawcą nie prowadzą do zakłócenia konkurencji w postępowaniu o udzielenie zamówienia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8"/>
        <w:gridCol w:w="3640"/>
      </w:tblGrid>
      <w:tr w:rsidR="00877977" w:rsidTr="00877977">
        <w:trPr>
          <w:trHeight w:val="2858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977" w:rsidRDefault="00877977">
            <w:pPr>
              <w:ind w:left="3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WYKONAWCA:</w:t>
            </w:r>
          </w:p>
          <w:p w:rsidR="00877977" w:rsidRDefault="00877977">
            <w:pPr>
              <w:ind w:left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………………………………………………………….</w:t>
            </w:r>
          </w:p>
          <w:p w:rsidR="00877977" w:rsidRDefault="00877977">
            <w:pPr>
              <w:spacing w:after="0"/>
              <w:ind w:left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………………………………………………………….</w:t>
            </w:r>
          </w:p>
          <w:p w:rsidR="00877977" w:rsidRDefault="00877977">
            <w:pPr>
              <w:spacing w:after="0"/>
              <w:ind w:left="3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pełna nazwa/firma, adres, w zależności od podmiotu NIP/PESEL, KRS/CEIDG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77977" w:rsidRDefault="00877977">
            <w:pPr>
              <w:ind w:left="38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reprezentowany przez:</w:t>
            </w:r>
          </w:p>
          <w:p w:rsidR="00877977" w:rsidRDefault="00877977">
            <w:pPr>
              <w:spacing w:after="0"/>
              <w:ind w:left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………………………………………………………….</w:t>
            </w:r>
          </w:p>
          <w:p w:rsidR="00877977" w:rsidRDefault="00877977">
            <w:pPr>
              <w:spacing w:after="0"/>
              <w:ind w:left="3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977" w:rsidRDefault="00877977">
            <w:pPr>
              <w:rPr>
                <w:rFonts w:ascii="Times New Roman" w:hAnsi="Times New Roman"/>
                <w:b/>
              </w:rPr>
            </w:pPr>
          </w:p>
          <w:p w:rsidR="00877977" w:rsidRDefault="00877977">
            <w:pPr>
              <w:ind w:left="3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OŚWIADCZENIE </w:t>
            </w:r>
          </w:p>
          <w:p w:rsidR="00877977" w:rsidRDefault="00877977">
            <w:pPr>
              <w:ind w:left="3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składane na podstawie art. 274 ust. 1 ustawy Prawo zamówień publicznych (dalej </w:t>
            </w:r>
            <w:proofErr w:type="spellStart"/>
            <w:r>
              <w:rPr>
                <w:rFonts w:ascii="Times New Roman" w:hAnsi="Times New Roman"/>
                <w:b/>
              </w:rPr>
              <w:t>Pzp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  <w:p w:rsidR="00877977" w:rsidRDefault="00877977">
            <w:pPr>
              <w:ind w:left="3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dotyczące przynależności lub braku przynależności do tej samej grupy kapitałowej</w:t>
            </w:r>
          </w:p>
        </w:tc>
      </w:tr>
    </w:tbl>
    <w:p w:rsidR="00877977" w:rsidRDefault="00877977" w:rsidP="00877977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/>
          <w:bCs/>
        </w:rPr>
      </w:pPr>
    </w:p>
    <w:p w:rsidR="00877977" w:rsidRDefault="00877977" w:rsidP="000729E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Przystępując do postępowania o udziel</w:t>
      </w:r>
      <w:r w:rsidR="000729EB">
        <w:rPr>
          <w:rFonts w:ascii="Times New Roman" w:eastAsia="Times New Roman" w:hAnsi="Times New Roman"/>
          <w:bCs/>
        </w:rPr>
        <w:t>enie zamówienia publicznego pn.</w:t>
      </w:r>
    </w:p>
    <w:p w:rsidR="00877977" w:rsidRDefault="000729EB" w:rsidP="000729EB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>„</w:t>
      </w:r>
      <w:r w:rsidR="00877977">
        <w:rPr>
          <w:rFonts w:ascii="Times New Roman" w:hAnsi="Times New Roman"/>
          <w:b/>
          <w:sz w:val="20"/>
          <w:szCs w:val="20"/>
        </w:rPr>
        <w:t>Odbiór i zagospod</w:t>
      </w:r>
      <w:r w:rsidR="000233BA">
        <w:rPr>
          <w:rFonts w:ascii="Times New Roman" w:hAnsi="Times New Roman"/>
          <w:b/>
          <w:sz w:val="20"/>
          <w:szCs w:val="20"/>
        </w:rPr>
        <w:t>arowanie odpadów komunalnych z t</w:t>
      </w:r>
      <w:r w:rsidR="00877977">
        <w:rPr>
          <w:rFonts w:ascii="Times New Roman" w:hAnsi="Times New Roman"/>
          <w:b/>
          <w:sz w:val="20"/>
          <w:szCs w:val="20"/>
        </w:rPr>
        <w:t>erenu Miasta i Gminy Solec nad Wisłą</w:t>
      </w:r>
      <w:r>
        <w:rPr>
          <w:rFonts w:ascii="Times New Roman" w:hAnsi="Times New Roman"/>
          <w:b/>
          <w:sz w:val="20"/>
          <w:szCs w:val="20"/>
        </w:rPr>
        <w:t>”</w:t>
      </w:r>
      <w:bookmarkStart w:id="1" w:name="_GoBack"/>
      <w:bookmarkEnd w:id="1"/>
      <w:r w:rsidR="00877977">
        <w:rPr>
          <w:rFonts w:ascii="Times New Roman" w:hAnsi="Times New Roman"/>
          <w:b/>
          <w:sz w:val="20"/>
          <w:szCs w:val="20"/>
        </w:rPr>
        <w:t xml:space="preserve">. </w:t>
      </w:r>
    </w:p>
    <w:p w:rsidR="00877977" w:rsidRDefault="00877977" w:rsidP="0087797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877977" w:rsidRDefault="00877977" w:rsidP="00877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Składamy listę podmiotów, razem z którymi należymy do tej samej grupy kapitałowej, </w:t>
      </w:r>
      <w:r>
        <w:rPr>
          <w:rFonts w:ascii="Times New Roman" w:hAnsi="Times New Roman"/>
          <w:bCs/>
          <w:sz w:val="20"/>
          <w:szCs w:val="20"/>
        </w:rPr>
        <w:t>w rozumieniu ustawy z dnia 16 lutego 2007 r. o ochronie konkurencji i konsumentów (</w:t>
      </w:r>
      <w:proofErr w:type="spellStart"/>
      <w:r>
        <w:rPr>
          <w:rFonts w:ascii="Times New Roman" w:hAnsi="Times New Roman"/>
          <w:bCs/>
          <w:sz w:val="20"/>
          <w:szCs w:val="20"/>
        </w:rPr>
        <w:t>t.j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. Dz. U. z 2020 r.  poz. 1076) o której mowa w art. 108 ust. 1 pkt 5 ustawy </w:t>
      </w:r>
      <w:proofErr w:type="spellStart"/>
      <w:r>
        <w:rPr>
          <w:rFonts w:ascii="Times New Roman" w:hAnsi="Times New Roman"/>
          <w:bCs/>
          <w:sz w:val="20"/>
          <w:szCs w:val="20"/>
        </w:rPr>
        <w:t>Pzp</w:t>
      </w:r>
      <w:proofErr w:type="spellEnd"/>
      <w:r>
        <w:rPr>
          <w:rFonts w:ascii="Times New Roman" w:hAnsi="Times New Roman"/>
          <w:bCs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4237"/>
        <w:gridCol w:w="4025"/>
      </w:tblGrid>
      <w:tr w:rsidR="00877977" w:rsidTr="0087797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877977" w:rsidRDefault="00877977">
            <w:pPr>
              <w:pStyle w:val="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77" w:rsidRDefault="00877977">
            <w:pPr>
              <w:pStyle w:val="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podmiotu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77" w:rsidRDefault="00877977">
            <w:pPr>
              <w:pStyle w:val="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podmiotu</w:t>
            </w:r>
          </w:p>
        </w:tc>
      </w:tr>
      <w:tr w:rsidR="00877977" w:rsidTr="00877977">
        <w:trPr>
          <w:trHeight w:val="42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77" w:rsidRDefault="00877977">
            <w:pPr>
              <w:pStyle w:val="Tekstpodstawowy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77" w:rsidRDefault="00877977">
            <w:pPr>
              <w:pStyle w:val="Tekstpodstawowy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77" w:rsidRDefault="00877977">
            <w:pPr>
              <w:pStyle w:val="Tekstpodstawowy2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77977" w:rsidTr="00877977">
        <w:trPr>
          <w:trHeight w:val="5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77" w:rsidRDefault="00877977">
            <w:pPr>
              <w:pStyle w:val="Tekstpodstawowy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………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77" w:rsidRDefault="00877977">
            <w:pPr>
              <w:pStyle w:val="Tekstpodstawowy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77" w:rsidRDefault="00877977">
            <w:pPr>
              <w:pStyle w:val="Tekstpodstawowy2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877977" w:rsidRDefault="00877977" w:rsidP="00877977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Jednocześnie w celu wykazania, że powiązania z Wykonawcami wskazanymi w tabeli nie prowadzą do zakłócenia konkurencji w postępowaniu przedstawiam następujące dowody:</w:t>
      </w:r>
    </w:p>
    <w:p w:rsidR="00877977" w:rsidRDefault="00877977" w:rsidP="0087797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ab/>
        <w:t>..............................</w:t>
      </w:r>
    </w:p>
    <w:p w:rsidR="00877977" w:rsidRDefault="00877977" w:rsidP="0087797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ab/>
        <w:t>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77977" w:rsidRDefault="00877977" w:rsidP="0087797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LUB </w:t>
      </w:r>
      <w:r>
        <w:rPr>
          <w:rFonts w:ascii="Times New Roman" w:hAnsi="Times New Roman"/>
        </w:rPr>
        <w:t xml:space="preserve">   </w:t>
      </w:r>
    </w:p>
    <w:p w:rsidR="00877977" w:rsidRDefault="00877977" w:rsidP="00877977">
      <w:pPr>
        <w:pStyle w:val="Tekstpodstawowy2"/>
        <w:spacing w:line="240" w:lineRule="auto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II. </w:t>
      </w:r>
      <w:r>
        <w:rPr>
          <w:b/>
          <w:bCs/>
          <w:sz w:val="20"/>
          <w:szCs w:val="20"/>
          <w:u w:val="single"/>
        </w:rPr>
        <w:t>Informujemy, że nie należymy do grupy kapitałowej</w:t>
      </w:r>
      <w:r>
        <w:rPr>
          <w:b/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>w rozumieniu ustawy z dnia 16 lutego 2007r. o ochronie konkurencji i konsumentów (</w:t>
      </w:r>
      <w:proofErr w:type="spellStart"/>
      <w:r>
        <w:rPr>
          <w:bCs/>
          <w:sz w:val="20"/>
          <w:szCs w:val="20"/>
        </w:rPr>
        <w:t>t.j</w:t>
      </w:r>
      <w:proofErr w:type="spellEnd"/>
      <w:r>
        <w:rPr>
          <w:bCs/>
          <w:sz w:val="20"/>
          <w:szCs w:val="20"/>
        </w:rPr>
        <w:t xml:space="preserve">. Dz. U. z 2020 r. poz.1076) o której mowa w art. 108 ust. 1 pkt 5 ustawy </w:t>
      </w:r>
      <w:proofErr w:type="spellStart"/>
      <w:r>
        <w:rPr>
          <w:bCs/>
          <w:sz w:val="20"/>
          <w:szCs w:val="20"/>
        </w:rPr>
        <w:t>Pzp</w:t>
      </w:r>
      <w:proofErr w:type="spellEnd"/>
      <w:r>
        <w:rPr>
          <w:bCs/>
          <w:sz w:val="20"/>
          <w:szCs w:val="20"/>
        </w:rPr>
        <w:t>.</w:t>
      </w:r>
    </w:p>
    <w:p w:rsidR="00877977" w:rsidRDefault="00877977" w:rsidP="00877977">
      <w:pPr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……………………………….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dnia</w:t>
      </w:r>
      <w:r>
        <w:rPr>
          <w:rFonts w:ascii="Times New Roman" w:eastAsia="Times New Roman" w:hAnsi="Times New Roman"/>
          <w:color w:val="000000"/>
          <w:lang w:eastAsia="pl-PL"/>
        </w:rPr>
        <w:t xml:space="preserve"> ………………………………</w:t>
      </w:r>
    </w:p>
    <w:p w:rsidR="00877977" w:rsidRDefault="00877977" w:rsidP="00877977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  <w:t>(miejscowość</w:t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77977" w:rsidRDefault="00877977" w:rsidP="00877977">
      <w:pPr>
        <w:spacing w:after="0" w:line="240" w:lineRule="auto"/>
        <w:rPr>
          <w:rFonts w:ascii="Times New Roman" w:hAnsi="Times New Roman"/>
          <w:b/>
          <w:bCs/>
        </w:rPr>
      </w:pPr>
    </w:p>
    <w:p w:rsidR="00877977" w:rsidRDefault="00877977" w:rsidP="00877977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Oświadczam, że wszystkie informacje podane w powyższych oświadczeniach są aktualne  i zgodne z prawdą.</w:t>
      </w:r>
    </w:p>
    <w:p w:rsidR="00877977" w:rsidRDefault="00877977" w:rsidP="00877977">
      <w:pPr>
        <w:spacing w:after="0" w:line="240" w:lineRule="auto"/>
        <w:rPr>
          <w:rFonts w:ascii="Times New Roman" w:hAnsi="Times New Roman"/>
          <w:b/>
          <w:bCs/>
        </w:rPr>
      </w:pPr>
    </w:p>
    <w:p w:rsidR="00877977" w:rsidRDefault="00877977" w:rsidP="00877977">
      <w:pPr>
        <w:shd w:val="clear" w:color="auto" w:fill="F2F2F2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Wypełnić odpowiednio pkt. I  lub  pkt. II:</w:t>
      </w:r>
    </w:p>
    <w:p w:rsidR="00877977" w:rsidRDefault="00877977" w:rsidP="00877977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Pkt I.  </w:t>
      </w:r>
      <w:r>
        <w:rPr>
          <w:rFonts w:ascii="Times New Roman" w:hAnsi="Times New Roman"/>
          <w:bCs/>
          <w:sz w:val="18"/>
          <w:szCs w:val="18"/>
        </w:rPr>
        <w:t>W przypadku gdy Wykonawca należy do grupy kapitałowej należy wypełnić tabelę w pkt. I. Liczbę wierszy w tabeli dostosować w zależności od potrzeb. Pkt.</w:t>
      </w:r>
      <w:r w:rsidR="000233BA"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>II przekreślić lub pozostawić bez wypełnienia.</w:t>
      </w:r>
    </w:p>
    <w:p w:rsidR="00877977" w:rsidRDefault="00877977" w:rsidP="00877977">
      <w:pPr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Pkt II. </w:t>
      </w:r>
      <w:r>
        <w:rPr>
          <w:rFonts w:ascii="Times New Roman" w:hAnsi="Times New Roman"/>
          <w:bCs/>
          <w:sz w:val="18"/>
          <w:szCs w:val="18"/>
        </w:rPr>
        <w:t xml:space="preserve">W  razie braku przynależności Wykonawcy do grupy kapitałowej należy wypełnić pkt. II. Tabelę w pkt I należy przekreślić lub pozostawić bez wypełnienia. </w:t>
      </w:r>
    </w:p>
    <w:p w:rsidR="00877977" w:rsidRDefault="00877977" w:rsidP="00877977">
      <w:pPr>
        <w:shd w:val="clear" w:color="auto" w:fill="FFFFFF"/>
        <w:spacing w:after="0"/>
        <w:jc w:val="both"/>
        <w:rPr>
          <w:rFonts w:ascii="Times New Roman" w:hAnsi="Times New Roman"/>
          <w:b/>
          <w:sz w:val="18"/>
          <w:szCs w:val="18"/>
        </w:rPr>
      </w:pPr>
      <w:bookmarkStart w:id="2" w:name="_Hlk66635944"/>
      <w:r>
        <w:rPr>
          <w:rFonts w:ascii="Times New Roman" w:hAnsi="Times New Roman"/>
          <w:b/>
          <w:sz w:val="18"/>
          <w:szCs w:val="18"/>
        </w:rPr>
        <w:t xml:space="preserve">Uwaga: </w:t>
      </w:r>
    </w:p>
    <w:p w:rsidR="00877977" w:rsidRDefault="00877977" w:rsidP="00877977">
      <w:pPr>
        <w:spacing w:after="0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1. Zamawiający zaleca przed podpisaniem, zapisanie niniejszego dokumentu w formacie .pdf.</w:t>
      </w:r>
    </w:p>
    <w:p w:rsidR="00E715E7" w:rsidRPr="00877977" w:rsidRDefault="00877977" w:rsidP="00877977">
      <w:pPr>
        <w:spacing w:after="0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2. Dokument należy wypełnić i podpisać kwalifikowanym podpisem elektronicznym lub podpisem zaufanym lub podpisem osobistym</w:t>
      </w:r>
      <w:bookmarkEnd w:id="2"/>
      <w:r>
        <w:rPr>
          <w:rFonts w:ascii="Times New Roman" w:hAnsi="Times New Roman"/>
          <w:bCs/>
          <w:sz w:val="18"/>
          <w:szCs w:val="18"/>
        </w:rPr>
        <w:t xml:space="preserve"> przed jego przesłaniem.</w:t>
      </w:r>
    </w:p>
    <w:sectPr w:rsidR="00E715E7" w:rsidRPr="00877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01"/>
    <w:rsid w:val="000233BA"/>
    <w:rsid w:val="000729EB"/>
    <w:rsid w:val="00877977"/>
    <w:rsid w:val="00C97A01"/>
    <w:rsid w:val="00E7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4A7FE-C376-4394-B38C-554D3838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97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87797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779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3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2021-09-24T10:03:00Z</dcterms:created>
  <dcterms:modified xsi:type="dcterms:W3CDTF">2022-08-31T11:24:00Z</dcterms:modified>
</cp:coreProperties>
</file>